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6A" w:rsidRPr="001B20A7" w:rsidRDefault="00D018C3" w:rsidP="001B20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0A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018C3" w:rsidRPr="001B20A7" w:rsidRDefault="001B20A7" w:rsidP="001B2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18C3" w:rsidRPr="001B20A7">
        <w:rPr>
          <w:rFonts w:ascii="Times New Roman" w:hAnsi="Times New Roman" w:cs="Times New Roman"/>
          <w:sz w:val="28"/>
          <w:szCs w:val="28"/>
        </w:rPr>
        <w:t xml:space="preserve">айонного конкурса </w:t>
      </w:r>
      <w:r w:rsidR="00D018C3" w:rsidRPr="001B20A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D018C3" w:rsidRPr="001B20A7">
        <w:rPr>
          <w:rFonts w:ascii="Times New Roman" w:hAnsi="Times New Roman" w:cs="Times New Roman"/>
          <w:b/>
          <w:sz w:val="32"/>
          <w:szCs w:val="32"/>
        </w:rPr>
        <w:t>Котовасия</w:t>
      </w:r>
      <w:proofErr w:type="spellEnd"/>
      <w:r w:rsidR="00D018C3" w:rsidRPr="001B20A7">
        <w:rPr>
          <w:rFonts w:ascii="Times New Roman" w:hAnsi="Times New Roman" w:cs="Times New Roman"/>
          <w:b/>
          <w:sz w:val="32"/>
          <w:szCs w:val="32"/>
        </w:rPr>
        <w:t>»</w:t>
      </w:r>
    </w:p>
    <w:p w:rsidR="001B20A7" w:rsidRPr="001B20A7" w:rsidRDefault="001B20A7" w:rsidP="001B20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18C3" w:rsidRPr="001B20A7" w:rsidRDefault="00D018C3" w:rsidP="001B2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018C3" w:rsidRPr="001B20A7" w:rsidRDefault="00D018C3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 xml:space="preserve">1.1. Учредитель конкурса  - Управление культуры и кинофикации. Организатор конкурса – МБУК </w:t>
      </w:r>
      <w:r w:rsidR="00C97448" w:rsidRPr="001B20A7">
        <w:rPr>
          <w:rFonts w:ascii="Times New Roman" w:hAnsi="Times New Roman" w:cs="Times New Roman"/>
          <w:sz w:val="24"/>
          <w:szCs w:val="24"/>
        </w:rPr>
        <w:t>«Центр народной культуры» МО «Ахтубинский район»;</w:t>
      </w:r>
    </w:p>
    <w:p w:rsidR="00C97448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1.2. Настоящее положение устанавливает цель, задачи и порядок проведения конкурса.</w:t>
      </w:r>
    </w:p>
    <w:p w:rsidR="001B20A7" w:rsidRPr="001B20A7" w:rsidRDefault="001B20A7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* Развитие и популяризация детского художественного творчества;</w:t>
      </w: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* Приобщение детей к традициям сатирической графики (карикатура, юмор, шарж, комиксы);</w:t>
      </w:r>
    </w:p>
    <w:p w:rsidR="00C97448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* Формирование у детей интереса и любви к животному миру и природе.</w:t>
      </w:r>
    </w:p>
    <w:p w:rsidR="001B20A7" w:rsidRPr="001B20A7" w:rsidRDefault="001B20A7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конкурса.</w:t>
      </w: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Конкурс проводится для учащихся детских художественных школ, художественного отделения детской школы искусств, изостудий, общеобразовательных школ, художественного училища и детских садов по следующим возрастным группам:</w:t>
      </w:r>
    </w:p>
    <w:p w:rsidR="00C97448" w:rsidRPr="001B20A7" w:rsidRDefault="00C97448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1.</w:t>
      </w:r>
      <w:r w:rsidR="008A1139" w:rsidRPr="001B20A7">
        <w:rPr>
          <w:rFonts w:ascii="Times New Roman" w:hAnsi="Times New Roman" w:cs="Times New Roman"/>
          <w:sz w:val="24"/>
          <w:szCs w:val="24"/>
        </w:rPr>
        <w:t>Дошкольная группа – 5-7 лет;</w:t>
      </w:r>
    </w:p>
    <w:p w:rsidR="008A1139" w:rsidRPr="001B20A7" w:rsidRDefault="008A1139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2.Младшая группа – 8-13 лет;</w:t>
      </w:r>
    </w:p>
    <w:p w:rsidR="008A1139" w:rsidRPr="001B20A7" w:rsidRDefault="008A1139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3.Средняя группа – 14-17 лет;</w:t>
      </w:r>
    </w:p>
    <w:p w:rsidR="008A1139" w:rsidRPr="001B20A7" w:rsidRDefault="008A1139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4.Старшая группа – от 18 – без ограничений.</w:t>
      </w:r>
    </w:p>
    <w:p w:rsidR="008A1139" w:rsidRPr="001B20A7" w:rsidRDefault="008A1139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Т</w:t>
      </w:r>
      <w:r w:rsidR="001B20A7">
        <w:rPr>
          <w:rFonts w:ascii="Times New Roman" w:hAnsi="Times New Roman" w:cs="Times New Roman"/>
          <w:sz w:val="24"/>
          <w:szCs w:val="24"/>
        </w:rPr>
        <w:t>ехника исполнения – свободная (</w:t>
      </w:r>
      <w:r w:rsidRPr="001B20A7">
        <w:rPr>
          <w:rFonts w:ascii="Times New Roman" w:hAnsi="Times New Roman" w:cs="Times New Roman"/>
          <w:sz w:val="24"/>
          <w:szCs w:val="24"/>
        </w:rPr>
        <w:t>уникальная, печатная, компьютерная, живописная, фоторабота, декоративно-прикладная).</w:t>
      </w:r>
    </w:p>
    <w:p w:rsidR="001B20A7" w:rsidRDefault="001B20A7" w:rsidP="001B2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139" w:rsidRPr="001B20A7" w:rsidRDefault="008A1139" w:rsidP="001B2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8A1139" w:rsidRPr="001B20A7" w:rsidRDefault="008A1139" w:rsidP="001B20A7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« Любимая кошка вашей семьи»</w:t>
      </w:r>
    </w:p>
    <w:p w:rsidR="008A1139" w:rsidRPr="001B20A7" w:rsidRDefault="008A1139" w:rsidP="001B20A7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« Кошки не создают хаос – они просто наводят свой порядок»</w:t>
      </w:r>
    </w:p>
    <w:p w:rsidR="008A1139" w:rsidRPr="001B20A7" w:rsidRDefault="008A1139" w:rsidP="001B20A7">
      <w:pPr>
        <w:pStyle w:val="a3"/>
        <w:numPr>
          <w:ilvl w:val="0"/>
          <w:numId w:val="2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 xml:space="preserve">« Кошка </w:t>
      </w:r>
      <w:proofErr w:type="spellStart"/>
      <w:r w:rsidRPr="001B20A7">
        <w:rPr>
          <w:rFonts w:ascii="Times New Roman" w:hAnsi="Times New Roman" w:cs="Times New Roman"/>
          <w:sz w:val="24"/>
          <w:szCs w:val="24"/>
        </w:rPr>
        <w:t>отмурлыкается</w:t>
      </w:r>
      <w:proofErr w:type="spellEnd"/>
      <w:r w:rsidRPr="001B20A7">
        <w:rPr>
          <w:rFonts w:ascii="Times New Roman" w:hAnsi="Times New Roman" w:cs="Times New Roman"/>
          <w:sz w:val="24"/>
          <w:szCs w:val="24"/>
        </w:rPr>
        <w:t xml:space="preserve"> в любой </w:t>
      </w:r>
      <w:r w:rsidR="009F3631" w:rsidRPr="001B20A7">
        <w:rPr>
          <w:rFonts w:ascii="Times New Roman" w:hAnsi="Times New Roman" w:cs="Times New Roman"/>
          <w:sz w:val="24"/>
          <w:szCs w:val="24"/>
        </w:rPr>
        <w:t>ситуации»</w:t>
      </w:r>
    </w:p>
    <w:p w:rsidR="009F3631" w:rsidRPr="001B20A7" w:rsidRDefault="009F3631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A1139" w:rsidRPr="001B20A7" w:rsidRDefault="009F3631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9F3631" w:rsidRPr="001B20A7" w:rsidRDefault="009F3631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Раскрытие заданной темы.</w:t>
      </w:r>
    </w:p>
    <w:p w:rsidR="009F3631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Соответствие содержания работы теме и названию конкурса.</w:t>
      </w:r>
    </w:p>
    <w:p w:rsidR="00814FC8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Художественное исполнение.</w:t>
      </w:r>
    </w:p>
    <w:p w:rsidR="00814FC8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Новизна используемого сюжета.</w:t>
      </w:r>
    </w:p>
    <w:p w:rsidR="00814FC8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Эмоциональность работы.</w:t>
      </w:r>
    </w:p>
    <w:p w:rsidR="00814FC8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Оригинальность идеи.</w:t>
      </w:r>
    </w:p>
    <w:p w:rsidR="00814FC8" w:rsidRPr="001B20A7" w:rsidRDefault="00814FC8" w:rsidP="001B20A7">
      <w:pPr>
        <w:pStyle w:val="a3"/>
        <w:numPr>
          <w:ilvl w:val="0"/>
          <w:numId w:val="5"/>
        </w:numPr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Эстетическое оформление и качество исполнения.</w:t>
      </w:r>
    </w:p>
    <w:p w:rsidR="00825F10" w:rsidRPr="001B20A7" w:rsidRDefault="00825F10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Оформление работ.</w:t>
      </w: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Живописные и графические работы участников должны быть оформлены в рамы и содержать следующую информацию: фами</w:t>
      </w:r>
      <w:r w:rsidR="00BA64A7">
        <w:rPr>
          <w:rFonts w:ascii="Times New Roman" w:hAnsi="Times New Roman" w:cs="Times New Roman"/>
          <w:sz w:val="24"/>
          <w:szCs w:val="24"/>
        </w:rPr>
        <w:t>лия и имя участника (полностью)</w:t>
      </w:r>
      <w:r w:rsidRPr="001B20A7">
        <w:rPr>
          <w:rFonts w:ascii="Times New Roman" w:hAnsi="Times New Roman" w:cs="Times New Roman"/>
          <w:sz w:val="24"/>
          <w:szCs w:val="24"/>
        </w:rPr>
        <w:t>, возраст, название работы, тема, техника исполнения, учебное заведение, преподаватель.</w:t>
      </w: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lastRenderedPageBreak/>
        <w:t>Для объемных работ декоративно прикладного искусства приложить табличку с теми же данными.</w:t>
      </w: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Заявки на участие и работы принимаются до 1 марта 2016 года по адресу: г. Ахтубинск ул. Волгоградская 79, концертно-выставочный зал «Муза». Телефон для справок 5-27-24.</w:t>
      </w: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Ко всем заявкам прилагаются копии документов (паспорт, ИНН, свидетельство о рождении с указанием адреса прописки).</w:t>
      </w:r>
      <w:bookmarkStart w:id="0" w:name="_GoBack"/>
      <w:bookmarkEnd w:id="0"/>
    </w:p>
    <w:p w:rsidR="00825F10" w:rsidRPr="001B20A7" w:rsidRDefault="00825F10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14FC8" w:rsidRPr="001B20A7" w:rsidRDefault="00814FC8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A7">
        <w:rPr>
          <w:rFonts w:ascii="Times New Roman" w:hAnsi="Times New Roman" w:cs="Times New Roman"/>
          <w:b/>
          <w:sz w:val="28"/>
          <w:szCs w:val="28"/>
        </w:rPr>
        <w:t>4. Определение  и награждение победителей.</w:t>
      </w:r>
    </w:p>
    <w:p w:rsidR="00814FC8" w:rsidRDefault="00825F10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Победители конкурса определяются решением жюри по номинациям в каждой возрастной группе. Участники, занявшие 1, 2, 3 места в каждой номинации награждаются дипломами и подарками.</w:t>
      </w:r>
    </w:p>
    <w:p w:rsidR="001B20A7" w:rsidRPr="001B20A7" w:rsidRDefault="001B20A7" w:rsidP="001B20A7">
      <w:pPr>
        <w:pStyle w:val="a3"/>
        <w:spacing w:after="0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25F10" w:rsidRPr="001B20A7" w:rsidRDefault="00825F10" w:rsidP="001B20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0A7">
        <w:rPr>
          <w:rFonts w:ascii="Times New Roman" w:hAnsi="Times New Roman" w:cs="Times New Roman"/>
          <w:b/>
          <w:i/>
          <w:sz w:val="24"/>
          <w:szCs w:val="24"/>
        </w:rPr>
        <w:t>Номинации в каждой возрастной категории:</w:t>
      </w:r>
    </w:p>
    <w:p w:rsidR="00825F10" w:rsidRPr="001B20A7" w:rsidRDefault="00825F10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- Лучшая фоторабота.</w:t>
      </w:r>
    </w:p>
    <w:p w:rsidR="00825F10" w:rsidRPr="001B20A7" w:rsidRDefault="00825F10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-Лучшая живописная работа.</w:t>
      </w:r>
    </w:p>
    <w:p w:rsidR="00825F10" w:rsidRPr="001B20A7" w:rsidRDefault="00825F10" w:rsidP="001B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A7">
        <w:rPr>
          <w:rFonts w:ascii="Times New Roman" w:hAnsi="Times New Roman" w:cs="Times New Roman"/>
          <w:sz w:val="24"/>
          <w:szCs w:val="24"/>
        </w:rPr>
        <w:t>- Лучшая декоративно-прикладная работа.</w:t>
      </w:r>
    </w:p>
    <w:sectPr w:rsidR="00825F10" w:rsidRPr="001B20A7" w:rsidSect="001B20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CE1"/>
    <w:multiLevelType w:val="hybridMultilevel"/>
    <w:tmpl w:val="6794F96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55C22C91"/>
    <w:multiLevelType w:val="hybridMultilevel"/>
    <w:tmpl w:val="BFAE172C"/>
    <w:lvl w:ilvl="0" w:tplc="52087D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2670"/>
    <w:multiLevelType w:val="hybridMultilevel"/>
    <w:tmpl w:val="997A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66CA"/>
    <w:multiLevelType w:val="hybridMultilevel"/>
    <w:tmpl w:val="382A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4A"/>
    <w:rsid w:val="001B20A7"/>
    <w:rsid w:val="002C21A4"/>
    <w:rsid w:val="00814FC8"/>
    <w:rsid w:val="00825F10"/>
    <w:rsid w:val="008A1139"/>
    <w:rsid w:val="008C286A"/>
    <w:rsid w:val="009F3631"/>
    <w:rsid w:val="00B84E4A"/>
    <w:rsid w:val="00BA64A7"/>
    <w:rsid w:val="00C97448"/>
    <w:rsid w:val="00D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FA6E-ABDE-4B24-8C6D-BD5CB29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</dc:creator>
  <cp:keywords/>
  <dc:description/>
  <cp:lastModifiedBy>Диана</cp:lastModifiedBy>
  <cp:revision>6</cp:revision>
  <dcterms:created xsi:type="dcterms:W3CDTF">2016-02-09T10:14:00Z</dcterms:created>
  <dcterms:modified xsi:type="dcterms:W3CDTF">2016-02-11T05:43:00Z</dcterms:modified>
</cp:coreProperties>
</file>