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9F5" w:rsidRPr="00CF39F5" w:rsidRDefault="00CF39F5" w:rsidP="00CF3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i/>
          <w:iCs/>
          <w:color w:val="293E22"/>
          <w:sz w:val="24"/>
          <w:szCs w:val="24"/>
          <w:lang w:eastAsia="ru-RU"/>
        </w:rPr>
        <w:t>ПОЛОЖЕНИЕ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i/>
          <w:iCs/>
          <w:color w:val="293E22"/>
          <w:sz w:val="24"/>
          <w:szCs w:val="24"/>
          <w:lang w:eastAsia="ru-RU"/>
        </w:rPr>
        <w:t>о проведении районного фестиваля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i/>
          <w:iCs/>
          <w:color w:val="E36C0A"/>
          <w:sz w:val="24"/>
          <w:szCs w:val="24"/>
          <w:lang w:eastAsia="ru-RU"/>
        </w:rPr>
        <w:t>«Весна театральная-2017»</w:t>
      </w:r>
    </w:p>
    <w:p w:rsidR="00CF39F5" w:rsidRPr="00CF39F5" w:rsidRDefault="00CF39F5" w:rsidP="00CF39F5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Общие положения.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Учредителем традиционного фестиваля «Весна театральная» является Управлением культуры и кинофикации администрации МО «Ахтубинский район»;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Организаторы – МБУК «Центр народной культуры» МО «Ахтубинский район» и клуб любителей поэзии «Лира»МБУК «Межпоселенческая Центральная библиотека» МО «Ахтубинский район».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Положение определяет порядок и сроки проведения,  рабочие органы и жюри конкурсов. Жюри формируется организационным комитетом из представителей организаторов конкурса с привлечением специалистов.</w:t>
      </w:r>
    </w:p>
    <w:p w:rsidR="00CF39F5" w:rsidRPr="00CF39F5" w:rsidRDefault="00CF39F5" w:rsidP="00CF39F5">
      <w:pPr>
        <w:numPr>
          <w:ilvl w:val="0"/>
          <w:numId w:val="2"/>
        </w:numPr>
        <w:shd w:val="clear" w:color="auto" w:fill="FFFFFF"/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Цели и задачи:</w:t>
      </w:r>
    </w:p>
    <w:p w:rsidR="00CF39F5" w:rsidRPr="00CF39F5" w:rsidRDefault="00CF39F5" w:rsidP="00CF39F5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Выявление лучших профессиональных и самодеятельных авторов-исполнителей и чтецов-любителей;</w:t>
      </w:r>
    </w:p>
    <w:p w:rsidR="00CF39F5" w:rsidRPr="00CF39F5" w:rsidRDefault="00CF39F5" w:rsidP="00CF39F5">
      <w:pPr>
        <w:numPr>
          <w:ilvl w:val="0"/>
          <w:numId w:val="3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Пополнение методического фонда литературными произведениями патриотической направленности, как важного средства идейно-нравственного воспитания молодёжи в духе преданности героической истории Отечества, готовности к защите рубежей Родины.</w:t>
      </w:r>
    </w:p>
    <w:p w:rsidR="00CF39F5" w:rsidRPr="00CF39F5" w:rsidRDefault="00CF39F5" w:rsidP="00CF39F5">
      <w:pPr>
        <w:numPr>
          <w:ilvl w:val="0"/>
          <w:numId w:val="4"/>
        </w:numPr>
        <w:shd w:val="clear" w:color="auto" w:fill="FFFFFF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Выявление талантливой молодежи и юношества;</w:t>
      </w:r>
    </w:p>
    <w:p w:rsidR="00CF39F5" w:rsidRPr="00CF39F5" w:rsidRDefault="00CF39F5" w:rsidP="00CF39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Повышение уровня исполнительского мастерства;</w:t>
      </w:r>
    </w:p>
    <w:p w:rsidR="00CF39F5" w:rsidRPr="00CF39F5" w:rsidRDefault="00CF39F5" w:rsidP="00CF39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Объединение широкого круга исполнителей на основе их собственного творчества;</w:t>
      </w:r>
    </w:p>
    <w:p w:rsidR="00CF39F5" w:rsidRPr="00CF39F5" w:rsidRDefault="00CF39F5" w:rsidP="00CF39F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Привитие подрастающему поколению литературного и художественно-эстетического вкуса.</w:t>
      </w:r>
    </w:p>
    <w:p w:rsidR="00CF39F5" w:rsidRPr="00CF39F5" w:rsidRDefault="00CF39F5" w:rsidP="00CF39F5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Условия и порядок проведения.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1. Фестиваль проводится  с 16 по 26 марта:</w:t>
      </w:r>
    </w:p>
    <w:p w:rsidR="00CF39F5" w:rsidRPr="00CF39F5" w:rsidRDefault="00CF39F5" w:rsidP="00CF39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u w:val="single"/>
          <w:lang w:eastAsia="ru-RU"/>
        </w:rPr>
        <w:t>23 марта</w:t>
      </w: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-  «Златые сны души» - районный конкурс авторов-исполнителей и чтецов-любителей в КВЗ «Муза», начало в 17.00;</w:t>
      </w:r>
    </w:p>
    <w:p w:rsidR="00CF39F5" w:rsidRPr="00CF39F5" w:rsidRDefault="00CF39F5" w:rsidP="00CF39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u w:val="single"/>
          <w:lang w:eastAsia="ru-RU"/>
        </w:rPr>
        <w:t>26 марта</w:t>
      </w: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 -  выступление детских любительских театральных коллективов  в районном Доме культуры,  начало в 11.00</w:t>
      </w:r>
    </w:p>
    <w:p w:rsidR="00CF39F5" w:rsidRPr="00CF39F5" w:rsidRDefault="00CF39F5" w:rsidP="00CF39F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u w:val="single"/>
          <w:lang w:eastAsia="ru-RU"/>
        </w:rPr>
        <w:t>26 марта</w:t>
      </w: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– выступление взрослых театральных коллективов и  народного театра «Эксперимент» в районном Доме культуры,  начало в 15.00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2. </w:t>
      </w: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Конкурс авторов-исполнителей  и чтецов-любителей</w:t>
      </w: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проводится в форме литературной гостиной за чашкой кофе.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Конкурс проводится в два этапа: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I этап (отборочный) – 16  марта в Центральной библиотеке с 10.00 до 18.00 по следующим номинациям:</w:t>
      </w:r>
    </w:p>
    <w:p w:rsidR="00CF39F5" w:rsidRPr="00CF39F5" w:rsidRDefault="00CF39F5" w:rsidP="00CF3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номинация – «Авторское слово»;</w:t>
      </w:r>
    </w:p>
    <w:p w:rsidR="00CF39F5" w:rsidRPr="00CF39F5" w:rsidRDefault="00CF39F5" w:rsidP="00CF39F5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Каждая номинация делится на возрастные категории:</w:t>
      </w:r>
    </w:p>
    <w:p w:rsidR="00CF39F5" w:rsidRPr="00CF39F5" w:rsidRDefault="00CF39F5" w:rsidP="00CF39F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93E22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до 16 лет;</w:t>
      </w:r>
    </w:p>
    <w:p w:rsidR="00CF39F5" w:rsidRPr="00CF39F5" w:rsidRDefault="00CF39F5" w:rsidP="00CF39F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293E22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от 16 лет и старше.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3 номинация «Магистр поэзии»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II этап (заключительный) – 23 марта  в КВЗ «Муза» в 17.00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Продолжительность исполнения произведения  до 3 минут.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lastRenderedPageBreak/>
        <w:t>Для участия в конкурсе авторов-исполнителей  и чтецов-любителей  необходимо подать заявку по адресу: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г. Ахтубинск, ул. Волгоградская 71, Центральная библиотека, телефон 5-14-93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3</w:t>
      </w: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. Конкурс театральных коллективов</w:t>
      </w: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проводится по двум номинациям:</w:t>
      </w:r>
    </w:p>
    <w:p w:rsidR="00CF39F5" w:rsidRPr="00CF39F5" w:rsidRDefault="00CF39F5" w:rsidP="00CF39F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Детский театральный коллектив</w:t>
      </w:r>
    </w:p>
    <w:p w:rsidR="00CF39F5" w:rsidRPr="00CF39F5" w:rsidRDefault="00CF39F5" w:rsidP="00CF39F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Взрослый театральный коллектив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Хронометраж постановок 20-25 минут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Заявки принимаются до 20 марта в Центре народной культуры с 8:00 до 17:00 по адресу: г. Ахтубинск, ул. Волгоградская, 79.  Заявку можно прислать на электронный адрес </w:t>
      </w:r>
      <w:hyperlink r:id="rId6" w:history="1">
        <w:r w:rsidRPr="00CF39F5">
          <w:rPr>
            <w:rFonts w:ascii="Bookman Old Style" w:eastAsia="Times New Roman" w:hAnsi="Bookman Old Style" w:cs="Arial"/>
            <w:color w:val="0077CC"/>
            <w:sz w:val="24"/>
            <w:szCs w:val="24"/>
            <w:u w:val="single"/>
            <w:lang w:eastAsia="ru-RU"/>
          </w:rPr>
          <w:t>cnk-ahtubinsk@yandex.ru</w:t>
        </w:r>
      </w:hyperlink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 К заявке прилагаются ксерокопии документов: паспорт или свидетельство о рождении с местом прописки, ИНН, страховое свидетельство. Телефоны для справок 5-27-24, </w:t>
      </w:r>
      <w:r w:rsidRPr="00CF39F5">
        <w:rPr>
          <w:rFonts w:ascii="Bookman Old Style" w:eastAsia="Times New Roman" w:hAnsi="Bookman Old Style" w:cs="Arial"/>
          <w:color w:val="0077CC"/>
          <w:sz w:val="24"/>
          <w:szCs w:val="24"/>
          <w:lang w:eastAsia="ru-RU"/>
        </w:rPr>
        <w:t>89654541019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4. Определение и награждение победителей.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1 .Победители конкурса определяются решением жюри по номинациям;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2. Участники, занявшие 1, 2, 3 места в каждой возрастной категории награждаются дипломами и ценными подарками, участникам фестиваля самодеятельных театральных коллективов вручаются дипломы и подарки.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b/>
          <w:bCs/>
          <w:color w:val="293E22"/>
          <w:sz w:val="24"/>
          <w:szCs w:val="24"/>
          <w:lang w:eastAsia="ru-RU"/>
        </w:rPr>
        <w:t>Дополнительная информация</w:t>
      </w:r>
    </w:p>
    <w:p w:rsidR="00CF39F5" w:rsidRPr="00CF39F5" w:rsidRDefault="00CF39F5" w:rsidP="00CF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Bookman Old Style" w:eastAsia="Times New Roman" w:hAnsi="Bookman Old Style" w:cs="Arial"/>
          <w:color w:val="293E22"/>
          <w:sz w:val="24"/>
          <w:szCs w:val="24"/>
          <w:lang w:eastAsia="ru-RU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Интернет на ресурсах, принадлежащих организаторам конкурса.</w:t>
      </w:r>
    </w:p>
    <w:p w:rsidR="00CF39F5" w:rsidRPr="00CF39F5" w:rsidRDefault="00CF39F5" w:rsidP="00CF39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F39F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134EF" w:rsidRDefault="004134EF">
      <w:bookmarkStart w:id="0" w:name="_GoBack"/>
      <w:bookmarkEnd w:id="0"/>
    </w:p>
    <w:sectPr w:rsidR="0041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E5E"/>
    <w:multiLevelType w:val="multilevel"/>
    <w:tmpl w:val="D6A4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11B02"/>
    <w:multiLevelType w:val="multilevel"/>
    <w:tmpl w:val="BEEC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520C0"/>
    <w:multiLevelType w:val="multilevel"/>
    <w:tmpl w:val="26448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47854"/>
    <w:multiLevelType w:val="multilevel"/>
    <w:tmpl w:val="E260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52277"/>
    <w:multiLevelType w:val="multilevel"/>
    <w:tmpl w:val="D73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76E89"/>
    <w:multiLevelType w:val="multilevel"/>
    <w:tmpl w:val="80E2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751EB"/>
    <w:multiLevelType w:val="multilevel"/>
    <w:tmpl w:val="F8D4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F6C30"/>
    <w:multiLevelType w:val="multilevel"/>
    <w:tmpl w:val="7A8C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849F3"/>
    <w:multiLevelType w:val="multilevel"/>
    <w:tmpl w:val="6D0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E14182"/>
    <w:multiLevelType w:val="multilevel"/>
    <w:tmpl w:val="AE9E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F5"/>
    <w:rsid w:val="004134EF"/>
    <w:rsid w:val="00CF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F5"/>
    <w:rPr>
      <w:b/>
      <w:bCs/>
    </w:rPr>
  </w:style>
  <w:style w:type="character" w:styleId="a4">
    <w:name w:val="Emphasis"/>
    <w:basedOn w:val="a0"/>
    <w:uiPriority w:val="20"/>
    <w:qFormat/>
    <w:rsid w:val="00CF39F5"/>
    <w:rPr>
      <w:i/>
      <w:iCs/>
    </w:rPr>
  </w:style>
  <w:style w:type="character" w:customStyle="1" w:styleId="apple-converted-space">
    <w:name w:val="apple-converted-space"/>
    <w:basedOn w:val="a0"/>
    <w:rsid w:val="00CF39F5"/>
  </w:style>
  <w:style w:type="character" w:styleId="a5">
    <w:name w:val="Hyperlink"/>
    <w:basedOn w:val="a0"/>
    <w:uiPriority w:val="99"/>
    <w:semiHidden/>
    <w:unhideWhenUsed/>
    <w:rsid w:val="00CF39F5"/>
    <w:rPr>
      <w:color w:val="0000FF"/>
      <w:u w:val="single"/>
    </w:rPr>
  </w:style>
  <w:style w:type="character" w:customStyle="1" w:styleId="js-phone-number">
    <w:name w:val="js-phone-number"/>
    <w:basedOn w:val="a0"/>
    <w:rsid w:val="00CF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39F5"/>
    <w:rPr>
      <w:b/>
      <w:bCs/>
    </w:rPr>
  </w:style>
  <w:style w:type="character" w:styleId="a4">
    <w:name w:val="Emphasis"/>
    <w:basedOn w:val="a0"/>
    <w:uiPriority w:val="20"/>
    <w:qFormat/>
    <w:rsid w:val="00CF39F5"/>
    <w:rPr>
      <w:i/>
      <w:iCs/>
    </w:rPr>
  </w:style>
  <w:style w:type="character" w:customStyle="1" w:styleId="apple-converted-space">
    <w:name w:val="apple-converted-space"/>
    <w:basedOn w:val="a0"/>
    <w:rsid w:val="00CF39F5"/>
  </w:style>
  <w:style w:type="character" w:styleId="a5">
    <w:name w:val="Hyperlink"/>
    <w:basedOn w:val="a0"/>
    <w:uiPriority w:val="99"/>
    <w:semiHidden/>
    <w:unhideWhenUsed/>
    <w:rsid w:val="00CF39F5"/>
    <w:rPr>
      <w:color w:val="0000FF"/>
      <w:u w:val="single"/>
    </w:rPr>
  </w:style>
  <w:style w:type="character" w:customStyle="1" w:styleId="js-phone-number">
    <w:name w:val="js-phone-number"/>
    <w:basedOn w:val="a0"/>
    <w:rsid w:val="00CF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5456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932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6623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662">
              <w:marLeft w:val="142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3313">
              <w:marLeft w:val="142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6664">
              <w:marLeft w:val="0"/>
              <w:marRight w:val="-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920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9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3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070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323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3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82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66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08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cnk%2dahtubins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и7</dc:creator>
  <cp:lastModifiedBy>и7</cp:lastModifiedBy>
  <cp:revision>1</cp:revision>
  <dcterms:created xsi:type="dcterms:W3CDTF">2017-03-22T16:58:00Z</dcterms:created>
  <dcterms:modified xsi:type="dcterms:W3CDTF">2017-03-22T16:58:00Z</dcterms:modified>
</cp:coreProperties>
</file>